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отношении</w:t>
        <w:br/>
        <w:t>Сибирского филиала Федерального государственного унитарного предприятия «Управление ведомственной охраны Министерства транспорта Российской Федерации» и его обособленного структурного подразделения: Команды «Новосибирск»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PT Astra Serif" w:hAnsi="PT Astra Serif"/>
        </w:rPr>
      </w:pPr>
      <w:r>
        <w:rPr>
          <w:rFonts w:ascii="PT Astra Serif" w:hAnsi="PT Astra Serif"/>
          <w:sz w:val="28"/>
          <w:szCs w:val="28"/>
        </w:rPr>
        <w:t xml:space="preserve">В рамках реализации пункта </w:t>
      </w:r>
      <w:r>
        <w:rPr>
          <w:rFonts w:ascii="PT Astra Serif" w:hAnsi="PT Astra Serif"/>
          <w:sz w:val="28"/>
          <w:szCs w:val="28"/>
        </w:rPr>
        <w:t>3</w:t>
      </w:r>
      <w:r>
        <w:rPr>
          <w:rFonts w:ascii="PT Astra Serif" w:hAnsi="PT Astra Serif"/>
          <w:sz w:val="28"/>
          <w:szCs w:val="28"/>
        </w:rPr>
        <w:t xml:space="preserve"> Плана проведения Управлением Росгвардии по Новосибирской области плановых проверок подразделений охраны юридических лиц с особыми уставными задачами и подразделений ведомственной охраны на 2023 год и пункта 2</w:t>
      </w:r>
      <w:r>
        <w:rPr>
          <w:rFonts w:ascii="PT Astra Serif" w:hAnsi="PT Astra Serif"/>
          <w:sz w:val="28"/>
          <w:szCs w:val="28"/>
        </w:rPr>
        <w:t>20</w:t>
      </w:r>
      <w:r>
        <w:rPr>
          <w:rFonts w:ascii="PT Astra Serif" w:hAnsi="PT Astra Serif"/>
          <w:sz w:val="28"/>
          <w:szCs w:val="28"/>
        </w:rPr>
        <w:t xml:space="preserve"> Сводного плана проверок подразделений охраны юридических лиц с особыми уставными задачами и подразделений ведомственной охраны на 2023 год, размещенного на официальном сайте Федеральной службы войск национальной гвардии Российской Федерации, уполномоченной комиссией Управления Росгвардии по Новосибирской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организована и на основании распоряжения Управления Росгвардии по Новосибирской области от 2 ноября 2023 г. № 701/9-</w:t>
      </w:r>
      <w:r>
        <w:rPr>
          <w:rFonts w:ascii="PT Astra Serif" w:hAnsi="PT Astra Serif"/>
          <w:sz w:val="28"/>
          <w:szCs w:val="28"/>
        </w:rPr>
        <w:t>336</w:t>
      </w:r>
      <w:r>
        <w:rPr>
          <w:rFonts w:ascii="PT Astra Serif" w:hAnsi="PT Astra Serif"/>
          <w:sz w:val="28"/>
          <w:szCs w:val="28"/>
        </w:rPr>
        <w:t xml:space="preserve">р в период с </w:t>
      </w:r>
      <w:r>
        <w:rPr>
          <w:rFonts w:ascii="PT Astra Serif" w:hAnsi="PT Astra Serif"/>
          <w:sz w:val="28"/>
          <w:szCs w:val="28"/>
        </w:rPr>
        <w:t>20</w:t>
      </w:r>
      <w:r>
        <w:rPr>
          <w:rFonts w:ascii="PT Astra Serif" w:hAnsi="PT Astra Serif"/>
          <w:sz w:val="28"/>
          <w:szCs w:val="28"/>
        </w:rPr>
        <w:t xml:space="preserve"> ноября по </w:t>
      </w:r>
      <w:r>
        <w:rPr>
          <w:rFonts w:ascii="PT Astra Serif" w:hAnsi="PT Astra Serif"/>
          <w:sz w:val="28"/>
          <w:szCs w:val="28"/>
        </w:rPr>
        <w:t>14</w:t>
      </w:r>
      <w:r>
        <w:rPr>
          <w:rFonts w:ascii="PT Astra Serif" w:hAnsi="PT Astra Serif"/>
          <w:sz w:val="28"/>
          <w:szCs w:val="28"/>
        </w:rPr>
        <w:t xml:space="preserve"> декабря 2023 года проведена плановая выездная проверка в отношении Сибирского филиала Федерального государственного унитарного предприятия «Управление ведомственной охраны Министерства транспорта Российской Федерации» и его обособленного структурного подразделения: Команды «Новосибирск» на предмет соблюдения обязательных требований, установленных </w:t>
      </w:r>
      <w:r>
        <w:rPr>
          <w:rFonts w:eastAsia="Times New Roman" w:ascii="PT Astra Serif" w:hAnsi="PT Astra Serif"/>
          <w:sz w:val="28"/>
          <w:szCs w:val="28"/>
          <w:lang w:eastAsia="ru-RU"/>
        </w:rPr>
        <w:t>законодательными и иными нормативными правовыми актами Российской Федерации, регламентирующими организацию и осуществление его деятельности</w:t>
      </w:r>
      <w:r>
        <w:rPr>
          <w:rFonts w:ascii="PT Astra Serif" w:hAnsi="PT Astra Serif"/>
          <w:sz w:val="28"/>
          <w:szCs w:val="28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PT Astra Serif" w:hAnsi="PT Astra Serif"/>
        </w:rPr>
      </w:pPr>
      <w:r>
        <w:rPr>
          <w:rFonts w:ascii="PT Astra Serif" w:hAnsi="PT Astra Serif"/>
          <w:sz w:val="28"/>
          <w:szCs w:val="28"/>
        </w:rPr>
        <w:t xml:space="preserve">По результатам проверки Сибирского филиала Федерального государственного унитарного предприятия «Управление ведомственной охраны Министерства транспорта Российской Федерации» и его обособленного структурного подразделения: Команды «Новосибирск» уполномоченной комиссией Управления Росгвардии по Новосибирской области составлен акт проверки органом государственного контроля (надзора) юридического лица от </w:t>
      </w:r>
      <w:r>
        <w:rPr>
          <w:rFonts w:cs="Times New Roman" w:ascii="PT Astra Serif" w:hAnsi="PT Astra Serif"/>
          <w:i w:val="false"/>
          <w:iCs w:val="false"/>
          <w:color w:val="000000"/>
          <w:sz w:val="28"/>
          <w:szCs w:val="28"/>
        </w:rPr>
        <w:t xml:space="preserve">14 декабря </w:t>
      </w:r>
      <w:r>
        <w:rPr>
          <w:rFonts w:cs="Times New Roman" w:ascii="PT Astra Serif" w:hAnsi="PT Astra Serif"/>
          <w:i w:val="false"/>
          <w:iCs w:val="false"/>
          <w:color w:val="000000"/>
          <w:sz w:val="28"/>
          <w:szCs w:val="28"/>
        </w:rPr>
        <w:t>202</w:t>
      </w:r>
      <w:r>
        <w:rPr>
          <w:rFonts w:cs="Times New Roman" w:ascii="PT Astra Serif" w:hAnsi="PT Astra Serif"/>
          <w:i w:val="false"/>
          <w:iCs w:val="false"/>
          <w:color w:val="000000"/>
          <w:sz w:val="28"/>
          <w:szCs w:val="28"/>
        </w:rPr>
        <w:t>3</w:t>
      </w:r>
      <w:r>
        <w:rPr>
          <w:rFonts w:ascii="PT Astra Serif" w:hAnsi="PT Astra Serif"/>
          <w:sz w:val="28"/>
          <w:szCs w:val="28"/>
        </w:rPr>
        <w:t xml:space="preserve"> г. № </w:t>
      </w:r>
      <w:r>
        <w:rPr>
          <w:rFonts w:ascii="PT Astra Serif" w:hAnsi="PT Astra Serif"/>
          <w:sz w:val="28"/>
          <w:szCs w:val="28"/>
        </w:rPr>
        <w:t>3</w:t>
      </w:r>
      <w:r>
        <w:rPr>
          <w:rFonts w:ascii="PT Astra Serif" w:hAnsi="PT Astra Serif"/>
          <w:sz w:val="28"/>
          <w:szCs w:val="28"/>
        </w:rPr>
        <w:t xml:space="preserve">-23-54 и выдано предписание об устранении выявленных нарушений обязательных требований № </w:t>
      </w:r>
      <w:r>
        <w:rPr>
          <w:rFonts w:ascii="PT Astra Serif" w:hAnsi="PT Astra Serif"/>
          <w:sz w:val="28"/>
          <w:szCs w:val="28"/>
        </w:rPr>
        <w:t>3</w:t>
      </w:r>
      <w:r>
        <w:rPr>
          <w:rFonts w:ascii="PT Astra Serif" w:hAnsi="PT Astra Serif"/>
          <w:sz w:val="28"/>
          <w:szCs w:val="28"/>
        </w:rPr>
        <w:t>-2</w:t>
      </w:r>
      <w:r>
        <w:rPr>
          <w:rFonts w:ascii="PT Astra Serif" w:hAnsi="PT Astra Serif"/>
          <w:sz w:val="28"/>
          <w:szCs w:val="28"/>
        </w:rPr>
        <w:t>3</w:t>
      </w:r>
      <w:r>
        <w:rPr>
          <w:rFonts w:ascii="PT Astra Serif" w:hAnsi="PT Astra Serif"/>
          <w:sz w:val="28"/>
          <w:szCs w:val="28"/>
        </w:rPr>
        <w:t>-54.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ОГК Управления Росгвардии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Новосибирской области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PT Astra Serif">
    <w:charset w:val="01"/>
    <w:family w:val="swiss"/>
    <w:pitch w:val="default"/>
  </w:font>
  <w:font w:name="PT Astra Serif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6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5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7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8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AE184-833D-470A-9FA4-73D76AA55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Application>LibreOffice/6.4.7.2$Linux_X86_64 LibreOffice_project/40$Build-2</Application>
  <Pages>1</Pages>
  <Words>268</Words>
  <Characters>2074</Characters>
  <CharactersWithSpaces>2336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2020-01-15T07:24:00Z</dcterms:created>
  <dc:creator>Admin</dc:creator>
  <dc:description/>
  <dc:language>ru-RU</dc:language>
  <cp:lastModifiedBy/>
  <cp:lastPrinted>2019-10-01T17:33:00Z</cp:lastPrinted>
  <dcterms:modified xsi:type="dcterms:W3CDTF">2023-12-19T16:09:59Z</dcterms:modified>
  <cp:revision>17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